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4F5B5380" w14:textId="224E0D84" w:rsidR="00480BDA" w:rsidRDefault="00480BDA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proofErr w:type="spellStart"/>
      <w:r w:rsidRPr="00480BDA">
        <w:rPr>
          <w:rFonts w:ascii="Cambria" w:hAnsi="Cambria" w:cs="Times New Roman"/>
          <w:i/>
          <w:iCs/>
        </w:rPr>
        <w:t>Szakmai</w:t>
      </w:r>
      <w:proofErr w:type="spellEnd"/>
      <w:r w:rsidRPr="00480BDA">
        <w:rPr>
          <w:rFonts w:ascii="Cambria" w:hAnsi="Cambria" w:cs="Times New Roman"/>
          <w:i/>
          <w:iCs/>
        </w:rPr>
        <w:t xml:space="preserve"> </w:t>
      </w:r>
      <w:proofErr w:type="spellStart"/>
      <w:r w:rsidRPr="00480BDA">
        <w:rPr>
          <w:rFonts w:ascii="Cambria" w:hAnsi="Cambria" w:cs="Times New Roman"/>
          <w:i/>
          <w:iCs/>
        </w:rPr>
        <w:t>gyakorlat</w:t>
      </w:r>
      <w:proofErr w:type="spellEnd"/>
      <w:r w:rsidRPr="00480BDA">
        <w:rPr>
          <w:rFonts w:ascii="Cambria" w:hAnsi="Cambria" w:cs="Times New Roman"/>
          <w:i/>
          <w:iCs/>
        </w:rPr>
        <w:t xml:space="preserve"> (</w:t>
      </w:r>
      <w:r w:rsidR="00A43B7D">
        <w:rPr>
          <w:rFonts w:ascii="Cambria" w:hAnsi="Cambria" w:cs="Times New Roman"/>
          <w:i/>
          <w:iCs/>
        </w:rPr>
        <w:t>6</w:t>
      </w:r>
      <w:r w:rsidRPr="00480BDA">
        <w:rPr>
          <w:rFonts w:ascii="Cambria" w:hAnsi="Cambria" w:cs="Times New Roman"/>
          <w:i/>
          <w:iCs/>
        </w:rPr>
        <w:t>)</w:t>
      </w:r>
    </w:p>
    <w:p w14:paraId="147D6DE1" w14:textId="0CA35F9F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692482" w:rsidRPr="00692482">
        <w:rPr>
          <w:rFonts w:ascii="Cambria" w:hAnsi="Cambria" w:cs="Times New Roman"/>
          <w:lang w:val="hu-HU"/>
        </w:rPr>
        <w:t>2025/20</w:t>
      </w:r>
      <w:r w:rsidR="00A971B2">
        <w:rPr>
          <w:rFonts w:ascii="Cambria" w:hAnsi="Cambria" w:cs="Times New Roman"/>
          <w:lang w:val="hu-HU"/>
        </w:rPr>
        <w:t>2</w:t>
      </w:r>
      <w:r w:rsidR="00692482" w:rsidRPr="00692482">
        <w:rPr>
          <w:rFonts w:ascii="Cambria" w:hAnsi="Cambria" w:cs="Times New Roman"/>
          <w:lang w:val="hu-HU"/>
        </w:rPr>
        <w:t>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4421F916" w:rsidR="00D51618" w:rsidRPr="00363D20" w:rsidRDefault="008C38AA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</w:t>
            </w:r>
            <w:proofErr w:type="spellEnd"/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60BB143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2A96BAC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8AF8A0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252765D" w:rsidR="00D51618" w:rsidRPr="00363D20" w:rsidRDefault="00480BD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Alapképzés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(</w:t>
            </w: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Licensz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)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6A49DF9D" w:rsidR="00D51618" w:rsidRPr="00363D20" w:rsidRDefault="008C38A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0D93C907" w:rsidR="00D51618" w:rsidRPr="00363D20" w:rsidRDefault="00A43B7D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A2F50B0" w:rsidR="008F5E28" w:rsidRPr="00193141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Szakmai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gyakorlat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</w:t>
            </w:r>
            <w:r w:rsidR="00D02EDD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6</w:t>
            </w: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4D2D5780" w:rsidR="008F5E28" w:rsidRPr="006C5800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</w:t>
            </w:r>
            <w:r w:rsidR="000741DC" w:rsidRPr="000741DC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6712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7AB89288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5BC3CE2" w:rsidR="008F5E28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dr. </w:t>
            </w:r>
            <w:r w:rsidR="00B62DE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Kozma Gábor Viktor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F857428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  <w:r w:rsidR="0082672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C75DC75" w:rsidR="006016CF" w:rsidRPr="006F7528" w:rsidRDefault="00CD1257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79976FA" w:rsidR="006016CF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Ell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3E775DF" w:rsidR="006016CF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66F4B06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4254D51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A61F7C4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01BEDB2" w:rsidR="004E578B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9AFCBE1" w:rsidR="004E578B" w:rsidRPr="00363D20" w:rsidRDefault="00D00448" w:rsidP="00D0044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2B3B544" w:rsidR="004E578B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9E118A4" w:rsidR="00117B5A" w:rsidRPr="00363D20" w:rsidRDefault="00D00448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C74E19D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CBB202" w:rsidR="00117B5A" w:rsidRPr="0069248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D34951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33A68A7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49AF8DB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8503E7" w:rsidR="00117B5A" w:rsidRPr="00441BE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[</w:t>
            </w:r>
            <w:proofErr w:type="spellStart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/ </w:t>
            </w:r>
            <w:proofErr w:type="spellStart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proofErr w:type="spellEnd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4454F78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57719E2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57FF585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5B68FB6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B439B1" w:rsidR="00844EAD" w:rsidRPr="00441BE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B22B5E6" w14:textId="082048DF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késése a gyakorlati órákról nem elfogadott, mivel ez megzavarja az oktatási folyamatot. </w:t>
            </w:r>
          </w:p>
          <w:p w14:paraId="1DA9061C" w14:textId="5574FF90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gyakorlati órákon való részvétel és az aktív tevékenység kötelező. </w:t>
            </w:r>
          </w:p>
          <w:p w14:paraId="785C1392" w14:textId="76B2B1B1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Az elmulasztott gyakorlati órák pótlása pót-tevékenységekkel nem lehetséges. </w:t>
            </w:r>
          </w:p>
          <w:p w14:paraId="7F67B91A" w14:textId="0872762B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A gyakorlati munkák bemutatásának időpontját a tanterv és a gyakorlati partnerrel kötött szerződések határozzák meg a hallgatókkal közös megegyezés alapján. </w:t>
            </w:r>
          </w:p>
          <w:p w14:paraId="49351E65" w14:textId="7D320457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munkák bemutatásának halasztására vonatkozó kéréseket csak objektív és egyértelműen indokolt esetekben fogadják el. </w:t>
            </w:r>
          </w:p>
          <w:p w14:paraId="15DBDD97" w14:textId="4BAE1FB1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gyakorlati munkák késedelmes bemutatása pontlevonással jár. </w:t>
            </w:r>
          </w:p>
          <w:p w14:paraId="2ED0959D" w14:textId="532A5106" w:rsidR="00577642" w:rsidRPr="00577642" w:rsidRDefault="00577642" w:rsidP="00577642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7764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Kedvező munkakörülmények megléte. </w:t>
            </w:r>
          </w:p>
          <w:p w14:paraId="1E6271C3" w14:textId="2C10CA04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8C58486" w14:textId="7486FCA0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létrehozására jellemző alapvető fogalmak ismerete és megfelelő használata. </w:t>
            </w:r>
          </w:p>
          <w:p w14:paraId="3C79D136" w14:textId="7B642C9D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>Színpadtechnikai, valamint testi/</w:t>
            </w:r>
            <w:proofErr w:type="spellStart"/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>hangbeli</w:t>
            </w:r>
            <w:proofErr w:type="spellEnd"/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kifejezőkészséget érintő eljárások alkalmazási kompetenciáinak kialakítása színházi előadások megvalósítása érdekében. </w:t>
            </w:r>
          </w:p>
          <w:p w14:paraId="285BD7DD" w14:textId="265D7BE8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létrehozásában részt vevő más tényezőkkel/munkatársakkal való együttműködési készségek kialakítása. </w:t>
            </w:r>
          </w:p>
          <w:p w14:paraId="66750B8E" w14:textId="6E908450" w:rsidR="00577642" w:rsidRPr="00577642" w:rsidRDefault="00577642" w:rsidP="0057764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764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Pozitív hozzáállás tanúsítása a kollektív színpadi alkotótevékenységek iránt. </w:t>
            </w:r>
          </w:p>
          <w:p w14:paraId="51D6836E" w14:textId="0BE69A99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A6173EE" w14:textId="543EC8F3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folyamatos szakmai fejlődés iránti elkötelezettség bizonyítása az interpretációs és szerepalkotási készségek különböző színpadi/színészi formanyelveken történő gyakorlása révén. </w:t>
            </w:r>
          </w:p>
          <w:p w14:paraId="17A93D24" w14:textId="0B652C73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művészeti alkotótevékenységekbe való bekapcsolódás iránti érdeklődés bizonyítása (szerepek megformálása szakmai gyakorlati szerződések alapján). </w:t>
            </w:r>
          </w:p>
          <w:p w14:paraId="529B5316" w14:textId="316F80EE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Aktív részvétel művészeti projektekben (előadások, fesztiválok), valamint tudományos jellegű eseményeken (workshopok, konferenciák stb.), amelyek megfelelnek az európai oktatási térségbe való integráció követelményeinek. </w:t>
            </w:r>
          </w:p>
          <w:p w14:paraId="694E9197" w14:textId="3B190855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123B4BB0" w14:textId="31EDD61D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 xml:space="preserve">Önálló tanulás és </w:t>
            </w:r>
            <w:proofErr w:type="spellStart"/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dokumentálódás</w:t>
            </w:r>
            <w:proofErr w:type="spellEnd"/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drámai szövegek önálló tanulmányozása, elmélyült elemzése és memorizálása, a felkészülési idő és a karakter felépítését megelőző folyamat önálló beosztása. </w:t>
            </w:r>
          </w:p>
          <w:p w14:paraId="07D3538A" w14:textId="709F3F1F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Interpretáció és művészi döntéshozatal: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szerepek megformálása a testi, </w:t>
            </w:r>
            <w:proofErr w:type="spellStart"/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hangbeli</w:t>
            </w:r>
            <w:proofErr w:type="spellEnd"/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és érzelmi kifejezőeszközök tudatos alkalmazásával, bizonyítva a saját, jól felépített esztétikai döntések meghozatalának képességét a színpadon. </w:t>
            </w:r>
          </w:p>
          <w:p w14:paraId="51389C3D" w14:textId="63EB5FA1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Együttműködés és alkalmazkodóképesség: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Konstruktív és proaktív együttműködés a rendezőkkel, színpadi partnerekkel és a műszaki stábbal, fenntartva a saját alkotásnak a rendezői koncepcióba való integrálásához szükséges rugalmasságot. </w:t>
            </w:r>
          </w:p>
          <w:p w14:paraId="03CEB877" w14:textId="7A0A862E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Professzionalizmus és elkötelezettség: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Felelősségteljes, pontos és aktív részvétel a próbákon, tréningeken és előadásokon, kezdeményezőkészség a munkafolyamat során felmerülő művészi problémák megoldásában. </w:t>
            </w:r>
          </w:p>
          <w:p w14:paraId="2C875AB7" w14:textId="0EE9F0AB" w:rsidR="00904DC0" w:rsidRPr="00904DC0" w:rsidRDefault="00904DC0" w:rsidP="00904DC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904DC0">
              <w:rPr>
                <w:rFonts w:ascii="Cambria" w:hAnsi="Cambria" w:cs="Times New Roman"/>
                <w:b/>
                <w:bCs/>
                <w:iCs/>
                <w:sz w:val="20"/>
                <w:szCs w:val="20"/>
                <w:lang w:val="hu-HU"/>
              </w:rPr>
              <w:t>Önértékelés és folyamatos fejlődés:</w:t>
            </w:r>
            <w:r w:rsidRPr="00904DC0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 A színpadi teljesítmény kritikus önértékelése, a kapott visszajelzések konstruktív integrálása és a színészi eszköztár (hang, test, psziché) fenntartása vagy fejlesztése folyamatos egyéni tréning révén. </w:t>
            </w:r>
          </w:p>
          <w:p w14:paraId="2891E739" w14:textId="46E31F79" w:rsidR="00856A27" w:rsidRP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D682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2535AB73" w14:textId="65F9516E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Az előadás-készítés elméleti és gyakorlati aspektusaira vonatkozó reflexiós képességek fejlesztése. </w:t>
            </w:r>
          </w:p>
          <w:p w14:paraId="16FF2E66" w14:textId="4BCE46DD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színházi előadások művészi megvalósításához kapcsolódó műveletek bevezetése. </w:t>
            </w:r>
          </w:p>
          <w:p w14:paraId="56A3CDCE" w14:textId="375056E3" w:rsidR="00A44191" w:rsidRPr="00A44191" w:rsidRDefault="00A44191" w:rsidP="00A4419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színházi előadások szervezésére, irányítására és felügyeletére vonatkozó képességek fejlesztése. </w:t>
            </w:r>
          </w:p>
          <w:p w14:paraId="7F90CB51" w14:textId="5B057BA4" w:rsidR="0083358D" w:rsidRPr="00A44191" w:rsidRDefault="00A44191" w:rsidP="00A441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A4419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 xml:space="preserve">A szervezeti kommunikációs és csapatmunka-készségek fejlesztése a különböző szakok (színész, rendező, bábszínész és koreográfus) közötti együttműködés révén, közös művészeti programok megvalósítása érdekében. 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D682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lastRenderedPageBreak/>
              <w:t xml:space="preserve">7.2 </w:t>
            </w:r>
            <w:r w:rsidR="007550B0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AAC4FF4" w14:textId="52A6C4CE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filmszínészet alapjaival való megismerkedés és a színpadi szerepek előadás formájában történő megformálásának elmélyült tanulmányozása. </w:t>
            </w:r>
          </w:p>
          <w:p w14:paraId="6F8420C6" w14:textId="59E5209B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Egy adott szerep megformálásához szükséges alapvető technika elsajátítása az előadó-művészet/színészet specializációnak megfelelően. </w:t>
            </w:r>
          </w:p>
          <w:p w14:paraId="3AEA43AA" w14:textId="1390DD8A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színészmesterség és a színházi előadás szakszerű olvasási és elemzési módjának kialakítása és elsajátítása. </w:t>
            </w:r>
          </w:p>
          <w:p w14:paraId="4832B4C9" w14:textId="33340927" w:rsidR="00296302" w:rsidRPr="00296302" w:rsidRDefault="00296302" w:rsidP="0029630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29630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Az elméleti és gyakorlati gondolkodás fejlesztése a színpadi tapasztalat felhalmozása révén, valamint a leendő színészek professzionális művészi koncepciójának kialakulását támogató specifikus készségek elsajátítása. </w:t>
            </w:r>
          </w:p>
          <w:p w14:paraId="49C8C8EF" w14:textId="284F8152" w:rsidR="0083358D" w:rsidRPr="009D6826" w:rsidRDefault="0083358D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4F8153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6DD5C8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52A1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E3BA581" w:rsidR="00CC4580" w:rsidRPr="00363D20" w:rsidRDefault="00A57B1C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724C172F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8.2 </w:t>
            </w:r>
            <w:r w:rsidR="004D3AF6"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2059EF1A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A7ED45E" w14:textId="39E85036" w:rsidR="003F659E" w:rsidRPr="00770544" w:rsidRDefault="003F659E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A5AF33D" w14:textId="77777777" w:rsidR="00852A11" w:rsidRPr="00E06472" w:rsidRDefault="00852A11" w:rsidP="00852A1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5CC45BE" w14:textId="77777777" w:rsidR="0084063D" w:rsidRPr="00942608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09B4C9A" w14:textId="77777777" w:rsidR="00942608" w:rsidRPr="00942608" w:rsidRDefault="00942608" w:rsidP="00942608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942608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942608" w:rsidRPr="00942608" w14:paraId="2E46D183" w14:textId="77777777" w:rsidTr="00942608">
        <w:trPr>
          <w:trHeight w:val="779"/>
        </w:trPr>
        <w:tc>
          <w:tcPr>
            <w:tcW w:w="10475" w:type="dxa"/>
          </w:tcPr>
          <w:p w14:paraId="34AF6303" w14:textId="2AD7A649" w:rsidR="00745C03" w:rsidRPr="00745C03" w:rsidRDefault="00745C03" w:rsidP="00745C03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  <w:lang w:val="hu-HU"/>
              </w:rPr>
              <w:t xml:space="preserve">A tartalmak felvázolása, valamint az oktatási és tanulási módszerek kiválasztása érdekében a tantárgy felelősei több találkozót szerveztek elismert rendezőkkel, színészekkel, tanárokkal, színházi szakemberekkel, valamint a kapcsolódó területek, állami és magánintézmények képviselőivel (színházigazgatókkal, szakmai kiadványok vezetőivel). </w:t>
            </w:r>
          </w:p>
          <w:p w14:paraId="03D21A47" w14:textId="1B16AE4B" w:rsidR="00942608" w:rsidRPr="00745C03" w:rsidRDefault="00745C03" w:rsidP="00745C03">
            <w:pPr>
              <w:pStyle w:val="ListParagraph"/>
              <w:numPr>
                <w:ilvl w:val="0"/>
                <w:numId w:val="4"/>
              </w:numPr>
              <w:spacing w:after="0"/>
              <w:ind w:left="714" w:hanging="357"/>
              <w:rPr>
                <w:rFonts w:ascii="Cambria" w:hAnsi="Cambria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  <w:lang w:val="hu-HU"/>
              </w:rPr>
              <w:t xml:space="preserve">Ezek a találkozók a területen dolgozó munkáltatók igényeinek és elvárásainak azonosítására, valamint a hasonló hazai és külföldi programokkal való összehangolásra irányultak. </w:t>
            </w:r>
          </w:p>
        </w:tc>
      </w:tr>
    </w:tbl>
    <w:p w14:paraId="6DE05F83" w14:textId="77777777" w:rsidR="00942608" w:rsidRPr="00942608" w:rsidRDefault="00942608" w:rsidP="0094260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3BD0506" w14:textId="77777777" w:rsidR="00942608" w:rsidRPr="00942608" w:rsidRDefault="00942608" w:rsidP="00942608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942608" w:rsidRPr="00942608" w14:paraId="74BAFFD8" w14:textId="77777777" w:rsidTr="009C4374">
        <w:trPr>
          <w:trHeight w:val="284"/>
        </w:trPr>
        <w:tc>
          <w:tcPr>
            <w:tcW w:w="1985" w:type="dxa"/>
            <w:vAlign w:val="center"/>
          </w:tcPr>
          <w:p w14:paraId="1576885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F58CD7D" w14:textId="77777777" w:rsidR="00942608" w:rsidRPr="00942608" w:rsidRDefault="00942608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CD01F7C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754A14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942608" w:rsidRPr="00942608" w14:paraId="7250B477" w14:textId="77777777" w:rsidTr="009C4374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1D0F919" w14:textId="77777777" w:rsidR="009C4374" w:rsidRPr="00942608" w:rsidRDefault="009C4374" w:rsidP="009C4374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44F5FB61" w14:textId="48F0E828" w:rsidR="00942608" w:rsidRPr="00942608" w:rsidRDefault="009C4374" w:rsidP="009C43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0673F9FB" w14:textId="2E7FAACB" w:rsidR="00942608" w:rsidRPr="00942608" w:rsidRDefault="00745C0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45C03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színészmesterség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színházművészet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specifikus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terminológiájának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ismerete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színházi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színészi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fogalmak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kifejezések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használatának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képessége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színészi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jelentőségének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megértése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Szintetizálóképesség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saját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színpadi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esztétika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kialakításának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képessége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szerep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elemzése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értelmezése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előadó-művészet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követelményeinek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;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Jelenetek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cselekvések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megszervezésének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felépítésének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képessége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improvizációs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45C03">
              <w:rPr>
                <w:rFonts w:ascii="Cambria" w:hAnsi="Cambria"/>
                <w:sz w:val="20"/>
                <w:szCs w:val="20"/>
              </w:rPr>
              <w:t>felhasználásával</w:t>
            </w:r>
            <w:proofErr w:type="spellEnd"/>
            <w:r w:rsidRPr="00745C03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692" w:type="dxa"/>
            <w:vAlign w:val="center"/>
          </w:tcPr>
          <w:p w14:paraId="2A49BCD2" w14:textId="44A41414" w:rsidR="00942608" w:rsidRPr="00942608" w:rsidRDefault="009C4374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hallgatók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tevékenységének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szisztematikus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megfigyelése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művészeti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tevékenységek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féléves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ellenőrzése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;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napló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alapján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készült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írásbeli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beszámoló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féléves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elkészítése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;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Folyamatos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értékelés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;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Végső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értékelés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: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féléves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ellenőrzés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kitűzött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egyéni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csoportos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feladatok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C4374">
              <w:rPr>
                <w:rFonts w:ascii="Cambria" w:hAnsi="Cambria" w:cs="Times New Roman"/>
                <w:sz w:val="20"/>
                <w:szCs w:val="20"/>
              </w:rPr>
              <w:t>teljesítése</w:t>
            </w:r>
            <w:proofErr w:type="spellEnd"/>
            <w:r w:rsidRPr="009C4374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2978" w:type="dxa"/>
            <w:vAlign w:val="center"/>
          </w:tcPr>
          <w:p w14:paraId="69DD8553" w14:textId="0436D9AC" w:rsidR="00942608" w:rsidRPr="00942608" w:rsidRDefault="009C4374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C4374">
              <w:rPr>
                <w:rFonts w:ascii="Cambria" w:hAnsi="Cambria"/>
                <w:b/>
                <w:sz w:val="20"/>
                <w:szCs w:val="20"/>
              </w:rPr>
              <w:t>10% / 20% / 70%</w:t>
            </w:r>
          </w:p>
        </w:tc>
      </w:tr>
      <w:tr w:rsidR="00942608" w:rsidRPr="00942608" w14:paraId="68DB76BF" w14:textId="77777777" w:rsidTr="009C4374">
        <w:trPr>
          <w:trHeight w:val="284"/>
        </w:trPr>
        <w:tc>
          <w:tcPr>
            <w:tcW w:w="1985" w:type="dxa"/>
            <w:vMerge/>
            <w:vAlign w:val="center"/>
          </w:tcPr>
          <w:p w14:paraId="1D2827FA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892674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390F73F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B69E74E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0A6DF06A" w14:textId="77777777" w:rsidTr="009C4374">
        <w:trPr>
          <w:trHeight w:val="284"/>
        </w:trPr>
        <w:tc>
          <w:tcPr>
            <w:tcW w:w="10492" w:type="dxa"/>
            <w:gridSpan w:val="4"/>
            <w:vAlign w:val="center"/>
          </w:tcPr>
          <w:p w14:paraId="25A01C6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>10.6 A teljesítmény minimumkövetelményei</w:t>
            </w:r>
          </w:p>
        </w:tc>
      </w:tr>
      <w:tr w:rsidR="00942608" w:rsidRPr="00942608" w14:paraId="229E8929" w14:textId="77777777" w:rsidTr="009C4374">
        <w:trPr>
          <w:trHeight w:val="1252"/>
        </w:trPr>
        <w:tc>
          <w:tcPr>
            <w:tcW w:w="10492" w:type="dxa"/>
            <w:gridSpan w:val="4"/>
          </w:tcPr>
          <w:p w14:paraId="36ACBBF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7F24546C" w14:textId="5E54365C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Aktívan és produktívan részt venni az előadó-művészeti intézmények művészeti tevékenységeiben. </w:t>
            </w:r>
          </w:p>
          <w:p w14:paraId="2FC7C067" w14:textId="376C3957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Tudatosan alkalmazni a művészeti elméleteket és fogalmakat, valamint a technikai eszközöket az egyéni és kollektív alkotófolyamatban. </w:t>
            </w:r>
          </w:p>
          <w:p w14:paraId="1D2CEAFD" w14:textId="60C3229F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Képesnek lenni színházi előadások felügyeleti/szervezési feladatainak ellátására. </w:t>
            </w:r>
          </w:p>
          <w:p w14:paraId="5F3FAEE5" w14:textId="15DA1500" w:rsidR="00975D2A" w:rsidRPr="00975D2A" w:rsidRDefault="00975D2A" w:rsidP="00975D2A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975D2A">
              <w:rPr>
                <w:rFonts w:ascii="Cambria" w:hAnsi="Cambria"/>
                <w:sz w:val="20"/>
                <w:szCs w:val="20"/>
                <w:lang w:val="hu-HU"/>
              </w:rPr>
              <w:t xml:space="preserve">Együttműködni a színházi előadások technikai és művészeti megvalósításában részt vevő összes munkatárssal. </w:t>
            </w:r>
          </w:p>
          <w:p w14:paraId="047549D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78A63EB9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  <w:r w:rsidR="000A1F0F" w:rsidRPr="000A1F0F">
        <w:rPr>
          <w:rFonts w:ascii="Cambria" w:hAnsi="Cambria"/>
          <w:noProof/>
          <w:lang w:val="hu-HU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0A1F0F">
        <w:trPr>
          <w:trHeight w:val="1037"/>
        </w:trPr>
        <w:tc>
          <w:tcPr>
            <w:tcW w:w="1165" w:type="dxa"/>
            <w:vAlign w:val="center"/>
          </w:tcPr>
          <w:p w14:paraId="029BE597" w14:textId="4441C7D8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A64664E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2A891DCC" w:rsidR="00E82100" w:rsidRPr="00363D20" w:rsidRDefault="00975D2A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2025. 05. 21.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5F7564A4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  <w:p w14:paraId="34043C9C" w14:textId="0728913E" w:rsidR="00975D2A" w:rsidRPr="00363D20" w:rsidRDefault="00975D2A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lect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lang w:val="hu-HU"/>
              </w:rPr>
              <w:t>. dr. Kozma Gábor Viktor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C47F8" w14:textId="77777777" w:rsidR="004B7FE7" w:rsidRDefault="004B7FE7" w:rsidP="00D12BC3">
      <w:pPr>
        <w:spacing w:after="0" w:line="240" w:lineRule="auto"/>
      </w:pPr>
      <w:r>
        <w:separator/>
      </w:r>
    </w:p>
  </w:endnote>
  <w:endnote w:type="continuationSeparator" w:id="0">
    <w:p w14:paraId="175648AE" w14:textId="77777777" w:rsidR="004B7FE7" w:rsidRDefault="004B7FE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39BA" w14:textId="77777777" w:rsidR="004B7FE7" w:rsidRDefault="004B7FE7" w:rsidP="00D12BC3">
      <w:pPr>
        <w:spacing w:after="0" w:line="240" w:lineRule="auto"/>
      </w:pPr>
      <w:r>
        <w:separator/>
      </w:r>
    </w:p>
  </w:footnote>
  <w:footnote w:type="continuationSeparator" w:id="0">
    <w:p w14:paraId="37DD9A94" w14:textId="77777777" w:rsidR="004B7FE7" w:rsidRDefault="004B7FE7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46A37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B46A37">
        <w:rPr>
          <w:rStyle w:val="FootnoteReference"/>
          <w:rFonts w:ascii="Cambria" w:hAnsi="Cambria"/>
          <w:lang w:val="hu-HU"/>
        </w:rPr>
        <w:footnoteRef/>
      </w:r>
      <w:r w:rsidRPr="00B46A37">
        <w:rPr>
          <w:rFonts w:ascii="Cambria" w:hAnsi="Cambria"/>
          <w:lang w:val="hu-HU"/>
        </w:rPr>
        <w:t xml:space="preserve"> </w:t>
      </w:r>
      <w:r w:rsidR="006067C6" w:rsidRPr="00B46A37">
        <w:rPr>
          <w:rFonts w:ascii="Cambria" w:hAnsi="Cambria"/>
          <w:lang w:val="hu-HU"/>
        </w:rPr>
        <w:t>Csak azokat a</w:t>
      </w:r>
      <w:r w:rsidR="00925BD0" w:rsidRPr="00B46A37">
        <w:rPr>
          <w:rFonts w:ascii="Cambria" w:hAnsi="Cambria"/>
          <w:lang w:val="hu-HU"/>
        </w:rPr>
        <w:t>z</w:t>
      </w:r>
      <w:r w:rsidR="006067C6" w:rsidRPr="00B46A37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46A37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46A37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46A37">
        <w:rPr>
          <w:rFonts w:ascii="Cambria" w:hAnsi="Cambria"/>
          <w:lang w:val="hu-HU"/>
        </w:rPr>
        <w:t>e</w:t>
      </w:r>
      <w:r w:rsidR="006067C6" w:rsidRPr="00B46A37">
        <w:rPr>
          <w:rFonts w:ascii="Cambria" w:hAnsi="Cambria"/>
          <w:lang w:val="hu-HU"/>
        </w:rPr>
        <w:t>t, és írja rá, hogy „</w:t>
      </w:r>
      <w:r w:rsidR="006067C6" w:rsidRPr="00B46A37">
        <w:rPr>
          <w:rFonts w:ascii="Cambria" w:hAnsi="Cambria"/>
          <w:i/>
          <w:iCs/>
          <w:lang w:val="hu-HU"/>
        </w:rPr>
        <w:t>Nem alkalmazható</w:t>
      </w:r>
      <w:r w:rsidR="006067C6" w:rsidRPr="00B46A37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62A3C"/>
    <w:multiLevelType w:val="hybridMultilevel"/>
    <w:tmpl w:val="8D9041B0"/>
    <w:lvl w:ilvl="0" w:tplc="8FDC7680">
      <w:numFmt w:val="bullet"/>
      <w:lvlText w:val="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E153E"/>
    <w:multiLevelType w:val="hybridMultilevel"/>
    <w:tmpl w:val="4B824C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1A72"/>
    <w:multiLevelType w:val="hybridMultilevel"/>
    <w:tmpl w:val="9820915C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7341555"/>
    <w:multiLevelType w:val="hybridMultilevel"/>
    <w:tmpl w:val="13BA4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A592D"/>
    <w:multiLevelType w:val="multilevel"/>
    <w:tmpl w:val="A17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D1537"/>
    <w:multiLevelType w:val="hybridMultilevel"/>
    <w:tmpl w:val="13D081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3551C"/>
    <w:multiLevelType w:val="hybridMultilevel"/>
    <w:tmpl w:val="D2CA44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04FFC"/>
    <w:multiLevelType w:val="hybridMultilevel"/>
    <w:tmpl w:val="9522A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97EA1"/>
    <w:multiLevelType w:val="hybridMultilevel"/>
    <w:tmpl w:val="65DAD0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21D73"/>
    <w:multiLevelType w:val="hybridMultilevel"/>
    <w:tmpl w:val="0D805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6"/>
  </w:num>
  <w:num w:numId="4" w16cid:durableId="1498227276">
    <w:abstractNumId w:val="11"/>
  </w:num>
  <w:num w:numId="5" w16cid:durableId="1675841051">
    <w:abstractNumId w:val="4"/>
  </w:num>
  <w:num w:numId="6" w16cid:durableId="208494154">
    <w:abstractNumId w:val="10"/>
  </w:num>
  <w:num w:numId="7" w16cid:durableId="1143277004">
    <w:abstractNumId w:val="7"/>
  </w:num>
  <w:num w:numId="8" w16cid:durableId="925501657">
    <w:abstractNumId w:val="8"/>
  </w:num>
  <w:num w:numId="9" w16cid:durableId="744717706">
    <w:abstractNumId w:val="14"/>
  </w:num>
  <w:num w:numId="10" w16cid:durableId="155538489">
    <w:abstractNumId w:val="0"/>
  </w:num>
  <w:num w:numId="11" w16cid:durableId="375662061">
    <w:abstractNumId w:val="2"/>
  </w:num>
  <w:num w:numId="12" w16cid:durableId="1839955382">
    <w:abstractNumId w:val="12"/>
  </w:num>
  <w:num w:numId="13" w16cid:durableId="1146125112">
    <w:abstractNumId w:val="9"/>
  </w:num>
  <w:num w:numId="14" w16cid:durableId="1939486285">
    <w:abstractNumId w:val="13"/>
  </w:num>
  <w:num w:numId="15" w16cid:durableId="1565338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741DC"/>
    <w:rsid w:val="000A1F0F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2ED"/>
    <w:rsid w:val="00165128"/>
    <w:rsid w:val="001914D4"/>
    <w:rsid w:val="00193141"/>
    <w:rsid w:val="0019757E"/>
    <w:rsid w:val="001A4A04"/>
    <w:rsid w:val="001C0ABE"/>
    <w:rsid w:val="001C2668"/>
    <w:rsid w:val="001C6F32"/>
    <w:rsid w:val="001D29B4"/>
    <w:rsid w:val="001D765D"/>
    <w:rsid w:val="001E3479"/>
    <w:rsid w:val="001E3A7D"/>
    <w:rsid w:val="001F70FF"/>
    <w:rsid w:val="00201EE0"/>
    <w:rsid w:val="00205ED2"/>
    <w:rsid w:val="0020731C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96302"/>
    <w:rsid w:val="002A269D"/>
    <w:rsid w:val="002A3A93"/>
    <w:rsid w:val="002A6395"/>
    <w:rsid w:val="002B298E"/>
    <w:rsid w:val="002B38EF"/>
    <w:rsid w:val="002B3F50"/>
    <w:rsid w:val="002B7CA0"/>
    <w:rsid w:val="002D19B2"/>
    <w:rsid w:val="002D1DD6"/>
    <w:rsid w:val="002D5FCA"/>
    <w:rsid w:val="002E133E"/>
    <w:rsid w:val="002E2D93"/>
    <w:rsid w:val="002E4459"/>
    <w:rsid w:val="002F705C"/>
    <w:rsid w:val="00301E97"/>
    <w:rsid w:val="0033413E"/>
    <w:rsid w:val="003418BC"/>
    <w:rsid w:val="00351944"/>
    <w:rsid w:val="0035595B"/>
    <w:rsid w:val="00357598"/>
    <w:rsid w:val="003575C8"/>
    <w:rsid w:val="00363D20"/>
    <w:rsid w:val="00366881"/>
    <w:rsid w:val="00370DF5"/>
    <w:rsid w:val="00384D6F"/>
    <w:rsid w:val="003A1213"/>
    <w:rsid w:val="003A480A"/>
    <w:rsid w:val="003A5763"/>
    <w:rsid w:val="003A75C2"/>
    <w:rsid w:val="003B6EE4"/>
    <w:rsid w:val="003C197C"/>
    <w:rsid w:val="003D7F8A"/>
    <w:rsid w:val="003F481E"/>
    <w:rsid w:val="003F659E"/>
    <w:rsid w:val="00405204"/>
    <w:rsid w:val="00411440"/>
    <w:rsid w:val="00414998"/>
    <w:rsid w:val="0042330E"/>
    <w:rsid w:val="0044010C"/>
    <w:rsid w:val="00441BE2"/>
    <w:rsid w:val="00443030"/>
    <w:rsid w:val="00443956"/>
    <w:rsid w:val="0045312D"/>
    <w:rsid w:val="00453436"/>
    <w:rsid w:val="004613CA"/>
    <w:rsid w:val="004675C5"/>
    <w:rsid w:val="0047381B"/>
    <w:rsid w:val="00480BDA"/>
    <w:rsid w:val="00493F45"/>
    <w:rsid w:val="004A366C"/>
    <w:rsid w:val="004B7FE7"/>
    <w:rsid w:val="004C0D6E"/>
    <w:rsid w:val="004C1792"/>
    <w:rsid w:val="004C47D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638"/>
    <w:rsid w:val="0051199C"/>
    <w:rsid w:val="005334A2"/>
    <w:rsid w:val="0054636C"/>
    <w:rsid w:val="0054709E"/>
    <w:rsid w:val="00551CC4"/>
    <w:rsid w:val="005610EE"/>
    <w:rsid w:val="0056746D"/>
    <w:rsid w:val="00577642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53F94"/>
    <w:rsid w:val="00661AF8"/>
    <w:rsid w:val="00670DD2"/>
    <w:rsid w:val="00671784"/>
    <w:rsid w:val="00687EE7"/>
    <w:rsid w:val="00692482"/>
    <w:rsid w:val="00694E26"/>
    <w:rsid w:val="00696CC8"/>
    <w:rsid w:val="006A0243"/>
    <w:rsid w:val="006A058A"/>
    <w:rsid w:val="006A3DD3"/>
    <w:rsid w:val="006B6ABF"/>
    <w:rsid w:val="006C3B8A"/>
    <w:rsid w:val="006C5800"/>
    <w:rsid w:val="006D017E"/>
    <w:rsid w:val="006F32EA"/>
    <w:rsid w:val="006F6533"/>
    <w:rsid w:val="006F7528"/>
    <w:rsid w:val="007013BD"/>
    <w:rsid w:val="00704B3E"/>
    <w:rsid w:val="00706E3A"/>
    <w:rsid w:val="0072398D"/>
    <w:rsid w:val="00745C03"/>
    <w:rsid w:val="007506B7"/>
    <w:rsid w:val="007526F3"/>
    <w:rsid w:val="007550B0"/>
    <w:rsid w:val="007566DE"/>
    <w:rsid w:val="0075765C"/>
    <w:rsid w:val="00770544"/>
    <w:rsid w:val="007843D7"/>
    <w:rsid w:val="00793F1F"/>
    <w:rsid w:val="007A42DE"/>
    <w:rsid w:val="007D0416"/>
    <w:rsid w:val="007D301E"/>
    <w:rsid w:val="007D5574"/>
    <w:rsid w:val="007D6BE3"/>
    <w:rsid w:val="007E4CB3"/>
    <w:rsid w:val="00803F36"/>
    <w:rsid w:val="008119F8"/>
    <w:rsid w:val="008261D8"/>
    <w:rsid w:val="00826724"/>
    <w:rsid w:val="00827CA3"/>
    <w:rsid w:val="00832BD1"/>
    <w:rsid w:val="0083358D"/>
    <w:rsid w:val="0084063D"/>
    <w:rsid w:val="00844EAD"/>
    <w:rsid w:val="0084568F"/>
    <w:rsid w:val="00847940"/>
    <w:rsid w:val="00852A11"/>
    <w:rsid w:val="00856A27"/>
    <w:rsid w:val="008635A8"/>
    <w:rsid w:val="008663BC"/>
    <w:rsid w:val="00873733"/>
    <w:rsid w:val="00875D4F"/>
    <w:rsid w:val="00885BDD"/>
    <w:rsid w:val="00886616"/>
    <w:rsid w:val="00893864"/>
    <w:rsid w:val="00893AF8"/>
    <w:rsid w:val="00896E10"/>
    <w:rsid w:val="008A0887"/>
    <w:rsid w:val="008B15F8"/>
    <w:rsid w:val="008B5DF3"/>
    <w:rsid w:val="008B7AD8"/>
    <w:rsid w:val="008C0848"/>
    <w:rsid w:val="008C38AA"/>
    <w:rsid w:val="008C472C"/>
    <w:rsid w:val="008C6A8A"/>
    <w:rsid w:val="008E6D88"/>
    <w:rsid w:val="008F5E28"/>
    <w:rsid w:val="008F6911"/>
    <w:rsid w:val="00903EB0"/>
    <w:rsid w:val="00904DC0"/>
    <w:rsid w:val="00925BD0"/>
    <w:rsid w:val="00936988"/>
    <w:rsid w:val="00942608"/>
    <w:rsid w:val="0094270F"/>
    <w:rsid w:val="0094452F"/>
    <w:rsid w:val="00944A03"/>
    <w:rsid w:val="009508B1"/>
    <w:rsid w:val="009605D1"/>
    <w:rsid w:val="009649B7"/>
    <w:rsid w:val="009673FC"/>
    <w:rsid w:val="00975D2A"/>
    <w:rsid w:val="0097774E"/>
    <w:rsid w:val="009817D6"/>
    <w:rsid w:val="00982E92"/>
    <w:rsid w:val="00986BD2"/>
    <w:rsid w:val="00995E0D"/>
    <w:rsid w:val="00996BA6"/>
    <w:rsid w:val="00996E5F"/>
    <w:rsid w:val="009A4EAE"/>
    <w:rsid w:val="009B6CDE"/>
    <w:rsid w:val="009C2B78"/>
    <w:rsid w:val="009C4374"/>
    <w:rsid w:val="009C4840"/>
    <w:rsid w:val="009C7391"/>
    <w:rsid w:val="009D436C"/>
    <w:rsid w:val="009D6826"/>
    <w:rsid w:val="009F10DB"/>
    <w:rsid w:val="009F12E2"/>
    <w:rsid w:val="009F1879"/>
    <w:rsid w:val="009F6D96"/>
    <w:rsid w:val="00A01E80"/>
    <w:rsid w:val="00A23D3E"/>
    <w:rsid w:val="00A24211"/>
    <w:rsid w:val="00A4054D"/>
    <w:rsid w:val="00A40DD0"/>
    <w:rsid w:val="00A4215F"/>
    <w:rsid w:val="00A43B7D"/>
    <w:rsid w:val="00A44191"/>
    <w:rsid w:val="00A526B5"/>
    <w:rsid w:val="00A57B1C"/>
    <w:rsid w:val="00A67D09"/>
    <w:rsid w:val="00A73A5C"/>
    <w:rsid w:val="00A82450"/>
    <w:rsid w:val="00A869F5"/>
    <w:rsid w:val="00A905C8"/>
    <w:rsid w:val="00A9604D"/>
    <w:rsid w:val="00A971B2"/>
    <w:rsid w:val="00AA09AA"/>
    <w:rsid w:val="00AB0693"/>
    <w:rsid w:val="00AB09C2"/>
    <w:rsid w:val="00AB0DE7"/>
    <w:rsid w:val="00AB29A6"/>
    <w:rsid w:val="00AC0F13"/>
    <w:rsid w:val="00AC16AE"/>
    <w:rsid w:val="00AC64B0"/>
    <w:rsid w:val="00AC7389"/>
    <w:rsid w:val="00AE1AF9"/>
    <w:rsid w:val="00AF271A"/>
    <w:rsid w:val="00B417DB"/>
    <w:rsid w:val="00B46A37"/>
    <w:rsid w:val="00B50086"/>
    <w:rsid w:val="00B552C9"/>
    <w:rsid w:val="00B62DEC"/>
    <w:rsid w:val="00B833AD"/>
    <w:rsid w:val="00B96828"/>
    <w:rsid w:val="00BA1140"/>
    <w:rsid w:val="00BB7D68"/>
    <w:rsid w:val="00BC11B2"/>
    <w:rsid w:val="00BC5FA3"/>
    <w:rsid w:val="00BC7CDE"/>
    <w:rsid w:val="00BD3CB2"/>
    <w:rsid w:val="00BF17DD"/>
    <w:rsid w:val="00BF2C1C"/>
    <w:rsid w:val="00BF4DEE"/>
    <w:rsid w:val="00BF4F61"/>
    <w:rsid w:val="00C02345"/>
    <w:rsid w:val="00C15FC7"/>
    <w:rsid w:val="00C163AF"/>
    <w:rsid w:val="00C32BD8"/>
    <w:rsid w:val="00C3571C"/>
    <w:rsid w:val="00C40174"/>
    <w:rsid w:val="00C579C2"/>
    <w:rsid w:val="00C63E26"/>
    <w:rsid w:val="00C756DE"/>
    <w:rsid w:val="00C76710"/>
    <w:rsid w:val="00C81073"/>
    <w:rsid w:val="00C93E7A"/>
    <w:rsid w:val="00C9513E"/>
    <w:rsid w:val="00CA16E6"/>
    <w:rsid w:val="00CA2075"/>
    <w:rsid w:val="00CA31D8"/>
    <w:rsid w:val="00CA412A"/>
    <w:rsid w:val="00CB66F3"/>
    <w:rsid w:val="00CC4580"/>
    <w:rsid w:val="00CC781A"/>
    <w:rsid w:val="00CD1257"/>
    <w:rsid w:val="00CD486E"/>
    <w:rsid w:val="00CE0922"/>
    <w:rsid w:val="00CE2BF2"/>
    <w:rsid w:val="00D00111"/>
    <w:rsid w:val="00D00448"/>
    <w:rsid w:val="00D02EDD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5494"/>
    <w:rsid w:val="00D80899"/>
    <w:rsid w:val="00D90A4C"/>
    <w:rsid w:val="00DA7BE6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11B1F"/>
    <w:rsid w:val="00E136E0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03C6B"/>
    <w:rsid w:val="00F112CC"/>
    <w:rsid w:val="00F244C9"/>
    <w:rsid w:val="00F313E6"/>
    <w:rsid w:val="00F318F8"/>
    <w:rsid w:val="00F427B9"/>
    <w:rsid w:val="00F42F9F"/>
    <w:rsid w:val="00F52FD8"/>
    <w:rsid w:val="00F65EFF"/>
    <w:rsid w:val="00F66643"/>
    <w:rsid w:val="00F76D8F"/>
    <w:rsid w:val="00F8066B"/>
    <w:rsid w:val="00F81966"/>
    <w:rsid w:val="00F819D7"/>
    <w:rsid w:val="00F85E5C"/>
    <w:rsid w:val="00F8792C"/>
    <w:rsid w:val="00F974CE"/>
    <w:rsid w:val="00FA3D17"/>
    <w:rsid w:val="00FB1319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9D6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3CC0F-267A-4CF2-AB9F-A32073F61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26</cp:revision>
  <dcterms:created xsi:type="dcterms:W3CDTF">2025-05-03T15:04:00Z</dcterms:created>
  <dcterms:modified xsi:type="dcterms:W3CDTF">2026-06-08T02:23:00Z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